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F8" w:rsidRDefault="003D4659">
      <w:r>
        <w:t>РН «Учет доходов для исчисления страховых взносов»</w:t>
      </w:r>
    </w:p>
    <w:tbl>
      <w:tblPr>
        <w:tblW w:w="0" w:type="auto"/>
        <w:tblCellMar>
          <w:left w:w="13" w:type="dxa"/>
          <w:right w:w="0" w:type="dxa"/>
        </w:tblCellMar>
        <w:tblLook w:val="04A0"/>
      </w:tblPr>
      <w:tblGrid>
        <w:gridCol w:w="279"/>
        <w:gridCol w:w="47"/>
        <w:gridCol w:w="256"/>
        <w:gridCol w:w="502"/>
        <w:gridCol w:w="456"/>
        <w:gridCol w:w="294"/>
        <w:gridCol w:w="337"/>
        <w:gridCol w:w="966"/>
        <w:gridCol w:w="1454"/>
        <w:gridCol w:w="465"/>
        <w:gridCol w:w="766"/>
        <w:gridCol w:w="665"/>
        <w:gridCol w:w="160"/>
        <w:gridCol w:w="166"/>
        <w:gridCol w:w="456"/>
        <w:gridCol w:w="376"/>
        <w:gridCol w:w="356"/>
        <w:gridCol w:w="285"/>
        <w:gridCol w:w="526"/>
        <w:gridCol w:w="388"/>
        <w:gridCol w:w="171"/>
      </w:tblGrid>
      <w:tr w:rsidR="003D4659" w:rsidRPr="003D4659" w:rsidTr="003D4659">
        <w:trPr>
          <w:trHeight w:val="169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Период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N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Активность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Головная организация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Физическое лицо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Организация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Вид дохода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Доход члена экипажа судна под флагом РФ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Облагается взносами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за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 занятых на работах с досрочной пенсией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Класс условий труда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Льготный территориальный тариф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(не используется) Вид дохода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Сумма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Скидка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Сотрудник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Начисление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Подразделение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Дата начала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Дата получения дохода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По акту проверки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proofErr w:type="spell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Сторно</w:t>
            </w:r>
            <w:proofErr w:type="spellEnd"/>
          </w:p>
        </w:tc>
      </w:tr>
      <w:tr w:rsidR="003D4659" w:rsidRPr="003D4659" w:rsidTr="003D4659">
        <w:trPr>
          <w:trHeight w:val="117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 0:00:00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Договоры гражданско-правового характера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-10 000,00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 (работы, услуги)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31.01.2019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</w:tr>
      <w:tr w:rsidR="003D4659" w:rsidRPr="003D4659" w:rsidTr="003D4659">
        <w:trPr>
          <w:trHeight w:val="117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 0:00:00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Договоры гражданско-правового характера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Основной тариф страховых взносов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10 000,00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 (работы, услуги)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31.01.2019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</w:tr>
    </w:tbl>
    <w:p w:rsidR="003D4659" w:rsidRDefault="003D4659">
      <w:r>
        <w:t>РН «Исчисленные страховые взносы»</w:t>
      </w:r>
    </w:p>
    <w:tbl>
      <w:tblPr>
        <w:tblW w:w="0" w:type="auto"/>
        <w:tblCellMar>
          <w:left w:w="13" w:type="dxa"/>
          <w:right w:w="0" w:type="dxa"/>
        </w:tblCellMar>
        <w:tblLook w:val="04A0"/>
      </w:tblPr>
      <w:tblGrid>
        <w:gridCol w:w="162"/>
        <w:gridCol w:w="31"/>
        <w:gridCol w:w="150"/>
        <w:gridCol w:w="288"/>
        <w:gridCol w:w="262"/>
        <w:gridCol w:w="171"/>
        <w:gridCol w:w="847"/>
        <w:gridCol w:w="724"/>
        <w:gridCol w:w="565"/>
        <w:gridCol w:w="1067"/>
        <w:gridCol w:w="71"/>
        <w:gridCol w:w="319"/>
        <w:gridCol w:w="114"/>
        <w:gridCol w:w="328"/>
        <w:gridCol w:w="263"/>
        <w:gridCol w:w="708"/>
        <w:gridCol w:w="723"/>
        <w:gridCol w:w="724"/>
        <w:gridCol w:w="962"/>
        <w:gridCol w:w="110"/>
        <w:gridCol w:w="301"/>
        <w:gridCol w:w="379"/>
        <w:gridCol w:w="102"/>
      </w:tblGrid>
      <w:tr w:rsidR="003D4659" w:rsidRPr="003D4659" w:rsidTr="003D4659">
        <w:trPr>
          <w:trHeight w:val="169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Период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N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Активность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Головная организация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Физическое лицо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Организация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с базы до превышения предельной величины, с 1 января 2016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с базы сверх предельной величины, с 1 января 2016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по суммарному тарифу с 1 января 2014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по суммарному тарифу с 1 января 2014 года, с сумм превышающих предельную базу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ФСС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ФСС, несчастные случаи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ФФОМС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Страховая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, за 2010 - 2013 годы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Накопительная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Страховая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, с сумм превышающих предельную базу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за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 занятых на работах с вредными условиями труда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за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 занятых на работах с тяжелыми условиями труда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за занятых на работах с тяжелыми условиями труда, класс вредный 3.1</w:t>
            </w:r>
            <w:proofErr w:type="gram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ТФОМС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Дата получения дохода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Основание для доначисления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proofErr w:type="spell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Сторно</w:t>
            </w:r>
            <w:proofErr w:type="spellEnd"/>
          </w:p>
        </w:tc>
      </w:tr>
      <w:tr w:rsidR="003D4659" w:rsidRPr="003D4659" w:rsidTr="003D4659">
        <w:trPr>
          <w:trHeight w:val="117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 0:0</w:t>
            </w: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lastRenderedPageBreak/>
              <w:t>0:00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</w:t>
            </w: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lastRenderedPageBreak/>
              <w:t>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lastRenderedPageBreak/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1 600,00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510,00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31.01.2019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</w:tr>
    </w:tbl>
    <w:p w:rsidR="003D4659" w:rsidRDefault="003D4659">
      <w:r>
        <w:lastRenderedPageBreak/>
        <w:t>РН «Страховые взносы по физическим лицам»</w:t>
      </w:r>
    </w:p>
    <w:tbl>
      <w:tblPr>
        <w:tblW w:w="0" w:type="auto"/>
        <w:tblCellMar>
          <w:left w:w="13" w:type="dxa"/>
          <w:right w:w="0" w:type="dxa"/>
        </w:tblCellMar>
        <w:tblLook w:val="04A0"/>
      </w:tblPr>
      <w:tblGrid>
        <w:gridCol w:w="154"/>
        <w:gridCol w:w="30"/>
        <w:gridCol w:w="143"/>
        <w:gridCol w:w="163"/>
        <w:gridCol w:w="249"/>
        <w:gridCol w:w="208"/>
        <w:gridCol w:w="249"/>
        <w:gridCol w:w="195"/>
        <w:gridCol w:w="206"/>
        <w:gridCol w:w="803"/>
        <w:gridCol w:w="687"/>
        <w:gridCol w:w="536"/>
        <w:gridCol w:w="68"/>
        <w:gridCol w:w="303"/>
        <w:gridCol w:w="108"/>
        <w:gridCol w:w="322"/>
        <w:gridCol w:w="330"/>
        <w:gridCol w:w="686"/>
        <w:gridCol w:w="687"/>
        <w:gridCol w:w="196"/>
        <w:gridCol w:w="249"/>
        <w:gridCol w:w="105"/>
        <w:gridCol w:w="488"/>
        <w:gridCol w:w="442"/>
        <w:gridCol w:w="489"/>
        <w:gridCol w:w="443"/>
        <w:gridCol w:w="158"/>
        <w:gridCol w:w="229"/>
        <w:gridCol w:w="97"/>
        <w:gridCol w:w="348"/>
      </w:tblGrid>
      <w:tr w:rsidR="003D4659" w:rsidRPr="003D4659" w:rsidTr="003D4659">
        <w:trPr>
          <w:trHeight w:val="169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Период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N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Активность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Организация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Физическое лицо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Статья расходов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Сотрудник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Подразделение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Начисление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с базы до превышения предельной величины, с 1 января 2016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с базы сверх предельной величины, с 1 января 2016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- по суммарному тарифу с 1 января 2014 года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ФСС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ФСС, несчастные случаи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ФФОМС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на доплату летчикам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на доплату шахтерам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за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 занятых на работах с вредными условиями труда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ПФР, </w:t>
            </w:r>
            <w:proofErr w:type="gram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за</w:t>
            </w:r>
            <w:proofErr w:type="gramEnd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 занятых на работах с тяжелыми условиями труда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Страховая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Накопительная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ТФОМС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(вредные работы, без спец. оценки)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(вредные работы, спец. оценка)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(тяжелые работы, без спец. оценки)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ПФР (тяжелые работы, спец. оценка)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Дата начала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Способ отражения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proofErr w:type="spellStart"/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Сторно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2F2F2"/>
            <w:hideMark/>
          </w:tcPr>
          <w:p w:rsidR="003D4659" w:rsidRPr="003D4659" w:rsidRDefault="003D4659" w:rsidP="003D4659">
            <w:pPr>
              <w:suppressAutoHyphens w:val="0"/>
              <w:spacing w:before="0" w:after="0" w:line="169" w:lineRule="atLeast"/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</w:pPr>
            <w:r w:rsidRPr="003D4659">
              <w:rPr>
                <w:rFonts w:ascii="Arial" w:hAnsi="Arial" w:cs="Arial"/>
                <w:color w:val="4D4D4D"/>
                <w:sz w:val="24"/>
                <w:szCs w:val="24"/>
                <w:lang w:eastAsia="ru-RU" w:bidi="ar-SA"/>
              </w:rPr>
              <w:t>Подразделение учета затрат</w:t>
            </w:r>
          </w:p>
        </w:tc>
      </w:tr>
      <w:tr w:rsidR="003D4659" w:rsidRPr="003D4659" w:rsidTr="003D4659">
        <w:trPr>
          <w:trHeight w:val="117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 0:00:00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 (работы, услуги)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-600,00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510,00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</w:tr>
      <w:tr w:rsidR="003D4659" w:rsidRPr="003D4659" w:rsidTr="003D4659">
        <w:trPr>
          <w:trHeight w:val="117"/>
        </w:trPr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 0:00:00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Ромашка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Договорников СЭЗ </w:t>
            </w:r>
            <w:proofErr w:type="spellStart"/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Тарифович</w:t>
            </w:r>
            <w:proofErr w:type="spellEnd"/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Основной тариф СЗ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Договор (работы, услуги)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2 200,00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jc w:val="righ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510,00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01.01.2019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117" w:lineRule="atLeast"/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</w:pPr>
            <w:r w:rsidRPr="003D4659">
              <w:rPr>
                <w:rFonts w:ascii="Arial" w:hAnsi="Arial" w:cs="Arial"/>
                <w:color w:val="333333"/>
                <w:sz w:val="16"/>
                <w:szCs w:val="16"/>
                <w:lang w:eastAsia="ru-RU" w:bidi="ar-SA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/>
            <w:hideMark/>
          </w:tcPr>
          <w:p w:rsidR="003D4659" w:rsidRPr="003D4659" w:rsidRDefault="003D4659" w:rsidP="003D4659">
            <w:pPr>
              <w:suppressAutoHyphens w:val="0"/>
              <w:spacing w:before="0" w:after="0" w:line="240" w:lineRule="auto"/>
              <w:rPr>
                <w:rFonts w:ascii="Arial" w:hAnsi="Arial" w:cs="Arial"/>
                <w:color w:val="333333"/>
                <w:sz w:val="12"/>
                <w:szCs w:val="16"/>
                <w:lang w:eastAsia="ru-RU" w:bidi="ar-SA"/>
              </w:rPr>
            </w:pPr>
          </w:p>
        </w:tc>
      </w:tr>
    </w:tbl>
    <w:p w:rsidR="003D4659" w:rsidRDefault="003D4659"/>
    <w:p w:rsidR="003D4659" w:rsidRDefault="003D4659"/>
    <w:p w:rsidR="003D4659" w:rsidRDefault="003D4659"/>
    <w:p w:rsidR="003D4659" w:rsidRDefault="003D4659"/>
    <w:p w:rsidR="003D4659" w:rsidRDefault="003D4659"/>
    <w:p w:rsidR="003D4659" w:rsidRDefault="003D4659"/>
    <w:p w:rsidR="003D4659" w:rsidRDefault="003D4659"/>
    <w:p w:rsidR="003D4659" w:rsidRDefault="003D4659"/>
    <w:p w:rsidR="003D4659" w:rsidRDefault="003D4659">
      <w:r>
        <w:lastRenderedPageBreak/>
        <w:t>Вот результат. Раздел 1</w:t>
      </w:r>
    </w:p>
    <w:p w:rsidR="003D4659" w:rsidRDefault="003D4659">
      <w:r>
        <w:rPr>
          <w:noProof/>
          <w:lang w:eastAsia="ru-RU" w:bidi="ar-SA"/>
        </w:rPr>
        <w:drawing>
          <wp:inline distT="0" distB="0" distL="0" distR="0">
            <wp:extent cx="5940425" cy="378539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659" w:rsidRDefault="003D4659">
      <w:r>
        <w:t>Раздел 3</w:t>
      </w:r>
    </w:p>
    <w:p w:rsidR="003D4659" w:rsidRDefault="003D4659">
      <w:r>
        <w:rPr>
          <w:noProof/>
          <w:lang w:eastAsia="ru-RU" w:bidi="ar-SA"/>
        </w:rPr>
        <w:drawing>
          <wp:inline distT="0" distB="0" distL="0" distR="0">
            <wp:extent cx="5940425" cy="297602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6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4659" w:rsidSect="004D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61E845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CA7016"/>
    <w:multiLevelType w:val="singleLevel"/>
    <w:tmpl w:val="83664EA4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>
    <w:nsid w:val="45494276"/>
    <w:multiLevelType w:val="multilevel"/>
    <w:tmpl w:val="51CE9D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376466D"/>
    <w:multiLevelType w:val="multilevel"/>
    <w:tmpl w:val="B61CCB40"/>
    <w:lvl w:ilvl="0">
      <w:start w:val="1"/>
      <w:numFmt w:val="decimal"/>
      <w:suff w:val="space"/>
      <w:lvlText w:val="Глава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D4659"/>
    <w:rsid w:val="00022696"/>
    <w:rsid w:val="00092EE9"/>
    <w:rsid w:val="003D4659"/>
    <w:rsid w:val="00436384"/>
    <w:rsid w:val="004D16F8"/>
    <w:rsid w:val="00536F93"/>
    <w:rsid w:val="0096768F"/>
    <w:rsid w:val="00D80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D803DC"/>
    <w:pPr>
      <w:suppressAutoHyphens/>
      <w:spacing w:before="200" w:after="200" w:line="276" w:lineRule="auto"/>
    </w:pPr>
    <w:rPr>
      <w:rFonts w:ascii="Calibri" w:hAnsi="Calibri"/>
      <w:lang w:eastAsia="en-US" w:bidi="en-US"/>
    </w:rPr>
  </w:style>
  <w:style w:type="paragraph" w:styleId="1">
    <w:name w:val="heading 1"/>
    <w:aliases w:val="Section Heading,СтатьяЗаголовок"/>
    <w:basedOn w:val="a"/>
    <w:next w:val="a"/>
    <w:link w:val="10"/>
    <w:qFormat/>
    <w:rsid w:val="00D803DC"/>
    <w:pPr>
      <w:numPr>
        <w:numId w:val="17"/>
      </w:numPr>
      <w:pBdr>
        <w:top w:val="single" w:sz="20" w:space="0" w:color="808080"/>
        <w:left w:val="single" w:sz="20" w:space="0" w:color="808080"/>
        <w:bottom w:val="single" w:sz="20" w:space="0" w:color="808080"/>
        <w:right w:val="single" w:sz="20" w:space="0" w:color="808080"/>
      </w:pBdr>
      <w:shd w:val="clear" w:color="auto" w:fill="4F81BD"/>
      <w:spacing w:after="0"/>
      <w:outlineLvl w:val="0"/>
    </w:pPr>
    <w:rPr>
      <w:b/>
      <w:bCs/>
      <w:color w:val="FFFFFF"/>
      <w:spacing w:val="15"/>
      <w:sz w:val="22"/>
      <w:szCs w:val="22"/>
    </w:rPr>
  </w:style>
  <w:style w:type="paragraph" w:styleId="2">
    <w:name w:val="heading 2"/>
    <w:aliases w:val="СтатьяПараграф,Reset numbering"/>
    <w:basedOn w:val="a"/>
    <w:next w:val="a"/>
    <w:link w:val="20"/>
    <w:qFormat/>
    <w:rsid w:val="00D803DC"/>
    <w:pPr>
      <w:numPr>
        <w:ilvl w:val="1"/>
        <w:numId w:val="10"/>
      </w:numPr>
      <w:pBdr>
        <w:top w:val="single" w:sz="20" w:space="0" w:color="FFFFFF"/>
        <w:left w:val="single" w:sz="20" w:space="0" w:color="FFFFFF"/>
        <w:bottom w:val="single" w:sz="20" w:space="0" w:color="FFFFFF"/>
        <w:right w:val="single" w:sz="20" w:space="0" w:color="FFFFFF"/>
      </w:pBdr>
      <w:shd w:val="clear" w:color="auto" w:fill="DBE5F1"/>
      <w:spacing w:after="0"/>
      <w:outlineLvl w:val="1"/>
    </w:pPr>
    <w:rPr>
      <w:spacing w:val="15"/>
      <w:sz w:val="22"/>
      <w:szCs w:val="22"/>
    </w:rPr>
  </w:style>
  <w:style w:type="paragraph" w:styleId="3">
    <w:name w:val="heading 3"/>
    <w:aliases w:val="Заголовок 3 Знак1,Заголовок 3 Знак Знак,Заголовок 3 Знак2 Знак Знак,Заголовок 3 Знак1 Знак Знак Знак,Заголовок 3 Знак Знак Знак Знак Знак,Level 1 - 1 Знак Знак Знак Знак Знак,Level 1 - 1 Знак1 Знак Знак Знак,Заголовок 3 Знак Знак1 Знак Знак"/>
    <w:basedOn w:val="a"/>
    <w:next w:val="a"/>
    <w:link w:val="30"/>
    <w:qFormat/>
    <w:rsid w:val="00D803DC"/>
    <w:pPr>
      <w:numPr>
        <w:ilvl w:val="2"/>
        <w:numId w:val="17"/>
      </w:numPr>
      <w:spacing w:before="300" w:after="120"/>
      <w:outlineLvl w:val="2"/>
    </w:pPr>
    <w:rPr>
      <w:color w:val="243F60"/>
      <w:spacing w:val="15"/>
      <w:sz w:val="22"/>
      <w:szCs w:val="22"/>
    </w:rPr>
  </w:style>
  <w:style w:type="paragraph" w:styleId="4">
    <w:name w:val="heading 4"/>
    <w:aliases w:val="Level 2 - a"/>
    <w:basedOn w:val="a"/>
    <w:next w:val="a"/>
    <w:link w:val="40"/>
    <w:qFormat/>
    <w:rsid w:val="00D803DC"/>
    <w:pPr>
      <w:numPr>
        <w:ilvl w:val="3"/>
        <w:numId w:val="17"/>
      </w:numPr>
      <w:pBdr>
        <w:top w:val="single" w:sz="4" w:space="2" w:color="808080"/>
        <w:left w:val="single" w:sz="4" w:space="2" w:color="808080"/>
      </w:pBdr>
      <w:spacing w:before="300" w:after="0"/>
      <w:outlineLvl w:val="3"/>
    </w:pPr>
    <w:rPr>
      <w:color w:val="365F91"/>
      <w:spacing w:val="10"/>
      <w:lang w:eastAsia="ar-SA" w:bidi="ar-SA"/>
    </w:rPr>
  </w:style>
  <w:style w:type="paragraph" w:styleId="5">
    <w:name w:val="heading 5"/>
    <w:aliases w:val="Level 3 - i"/>
    <w:basedOn w:val="a"/>
    <w:next w:val="a"/>
    <w:link w:val="50"/>
    <w:qFormat/>
    <w:rsid w:val="00D803DC"/>
    <w:pPr>
      <w:numPr>
        <w:ilvl w:val="4"/>
        <w:numId w:val="17"/>
      </w:numPr>
      <w:pBdr>
        <w:bottom w:val="single" w:sz="4" w:space="1" w:color="FFFF00"/>
      </w:pBdr>
      <w:spacing w:before="300" w:after="0"/>
      <w:outlineLvl w:val="4"/>
    </w:pPr>
    <w:rPr>
      <w:caps/>
      <w:color w:val="365F91"/>
      <w:spacing w:val="10"/>
      <w:lang w:eastAsia="ar-SA" w:bidi="ar-SA"/>
    </w:rPr>
  </w:style>
  <w:style w:type="paragraph" w:styleId="6">
    <w:name w:val="heading 6"/>
    <w:basedOn w:val="a"/>
    <w:next w:val="a"/>
    <w:link w:val="60"/>
    <w:qFormat/>
    <w:rsid w:val="00D803DC"/>
    <w:pPr>
      <w:numPr>
        <w:ilvl w:val="5"/>
        <w:numId w:val="17"/>
      </w:numPr>
      <w:pBdr>
        <w:bottom w:val="single" w:sz="4" w:space="1" w:color="FFFF00"/>
      </w:pBdr>
      <w:spacing w:before="300" w:after="0"/>
      <w:outlineLvl w:val="5"/>
    </w:pPr>
    <w:rPr>
      <w:caps/>
      <w:color w:val="365F91"/>
      <w:spacing w:val="10"/>
      <w:lang w:eastAsia="ar-SA" w:bidi="ar-SA"/>
    </w:rPr>
  </w:style>
  <w:style w:type="paragraph" w:styleId="7">
    <w:name w:val="heading 7"/>
    <w:basedOn w:val="a"/>
    <w:next w:val="a"/>
    <w:link w:val="70"/>
    <w:qFormat/>
    <w:rsid w:val="00D803DC"/>
    <w:pPr>
      <w:numPr>
        <w:ilvl w:val="6"/>
        <w:numId w:val="17"/>
      </w:numPr>
      <w:spacing w:before="300" w:after="0"/>
      <w:outlineLvl w:val="6"/>
    </w:pPr>
    <w:rPr>
      <w:caps/>
      <w:color w:val="365F91"/>
      <w:spacing w:val="10"/>
      <w:lang w:eastAsia="ar-SA" w:bidi="ar-SA"/>
    </w:rPr>
  </w:style>
  <w:style w:type="paragraph" w:styleId="8">
    <w:name w:val="heading 8"/>
    <w:basedOn w:val="a"/>
    <w:next w:val="a"/>
    <w:link w:val="80"/>
    <w:qFormat/>
    <w:rsid w:val="00D803DC"/>
    <w:pPr>
      <w:numPr>
        <w:ilvl w:val="7"/>
        <w:numId w:val="17"/>
      </w:numPr>
      <w:spacing w:before="300" w:after="0"/>
      <w:outlineLvl w:val="7"/>
    </w:pPr>
    <w:rPr>
      <w:caps/>
      <w:spacing w:val="10"/>
      <w:sz w:val="18"/>
      <w:szCs w:val="18"/>
      <w:lang w:eastAsia="ar-SA" w:bidi="ar-SA"/>
    </w:rPr>
  </w:style>
  <w:style w:type="paragraph" w:styleId="9">
    <w:name w:val="heading 9"/>
    <w:basedOn w:val="a"/>
    <w:next w:val="a"/>
    <w:link w:val="90"/>
    <w:qFormat/>
    <w:rsid w:val="00D803DC"/>
    <w:pPr>
      <w:numPr>
        <w:ilvl w:val="8"/>
        <w:numId w:val="17"/>
      </w:numPr>
      <w:spacing w:before="300" w:after="0"/>
      <w:outlineLvl w:val="8"/>
    </w:pPr>
    <w:rPr>
      <w:i/>
      <w:caps/>
      <w:spacing w:val="10"/>
      <w:sz w:val="18"/>
      <w:szCs w:val="1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ection Heading Знак,СтатьяЗаголовок Знак"/>
    <w:basedOn w:val="a0"/>
    <w:link w:val="1"/>
    <w:rsid w:val="0096768F"/>
    <w:rPr>
      <w:rFonts w:ascii="Calibri" w:hAnsi="Calibri"/>
      <w:b/>
      <w:bCs/>
      <w:color w:val="FFFFFF"/>
      <w:spacing w:val="15"/>
      <w:sz w:val="22"/>
      <w:szCs w:val="22"/>
      <w:shd w:val="clear" w:color="auto" w:fill="4F81BD"/>
      <w:lang w:eastAsia="en-US" w:bidi="en-US"/>
    </w:rPr>
  </w:style>
  <w:style w:type="character" w:customStyle="1" w:styleId="20">
    <w:name w:val="Заголовок 2 Знак"/>
    <w:aliases w:val="СтатьяПараграф Знак,Reset numbering Знак"/>
    <w:link w:val="2"/>
    <w:rsid w:val="0096768F"/>
    <w:rPr>
      <w:rFonts w:ascii="Calibri" w:hAnsi="Calibri"/>
      <w:spacing w:val="15"/>
      <w:sz w:val="22"/>
      <w:szCs w:val="22"/>
      <w:shd w:val="clear" w:color="auto" w:fill="DBE5F1"/>
      <w:lang w:eastAsia="en-US" w:bidi="en-US"/>
    </w:rPr>
  </w:style>
  <w:style w:type="character" w:customStyle="1" w:styleId="30">
    <w:name w:val="Заголовок 3 Знак"/>
    <w:aliases w:val="Заголовок 3 Знак1 Знак,Заголовок 3 Знак Знак Знак,Заголовок 3 Знак2 Знак Знак Знак,Заголовок 3 Знак1 Знак Знак Знак Знак,Заголовок 3 Знак Знак Знак Знак Знак Знак,Level 1 - 1 Знак Знак Знак Знак Знак Знак"/>
    <w:link w:val="3"/>
    <w:rsid w:val="0096768F"/>
    <w:rPr>
      <w:rFonts w:ascii="Calibri" w:hAnsi="Calibri"/>
      <w:color w:val="243F60"/>
      <w:spacing w:val="15"/>
      <w:sz w:val="22"/>
      <w:szCs w:val="22"/>
      <w:lang w:eastAsia="en-US" w:bidi="en-US"/>
    </w:rPr>
  </w:style>
  <w:style w:type="character" w:customStyle="1" w:styleId="40">
    <w:name w:val="Заголовок 4 Знак"/>
    <w:aliases w:val="Level 2 - a Знак"/>
    <w:basedOn w:val="a0"/>
    <w:link w:val="4"/>
    <w:rsid w:val="0096768F"/>
    <w:rPr>
      <w:rFonts w:ascii="Calibri" w:hAnsi="Calibri"/>
      <w:color w:val="365F91"/>
      <w:spacing w:val="10"/>
      <w:lang w:eastAsia="ar-SA"/>
    </w:rPr>
  </w:style>
  <w:style w:type="character" w:customStyle="1" w:styleId="50">
    <w:name w:val="Заголовок 5 Знак"/>
    <w:aliases w:val="Level 3 - i Знак"/>
    <w:basedOn w:val="a0"/>
    <w:link w:val="5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60">
    <w:name w:val="Заголовок 6 Знак"/>
    <w:basedOn w:val="a0"/>
    <w:link w:val="6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70">
    <w:name w:val="Заголовок 7 Знак"/>
    <w:basedOn w:val="a0"/>
    <w:link w:val="7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80">
    <w:name w:val="Заголовок 8 Знак"/>
    <w:basedOn w:val="a0"/>
    <w:link w:val="8"/>
    <w:rsid w:val="0096768F"/>
    <w:rPr>
      <w:rFonts w:ascii="Calibri" w:hAnsi="Calibri"/>
      <w:caps/>
      <w:spacing w:val="10"/>
      <w:sz w:val="18"/>
      <w:szCs w:val="18"/>
      <w:lang w:eastAsia="ar-SA"/>
    </w:rPr>
  </w:style>
  <w:style w:type="character" w:customStyle="1" w:styleId="90">
    <w:name w:val="Заголовок 9 Знак"/>
    <w:basedOn w:val="a0"/>
    <w:link w:val="9"/>
    <w:rsid w:val="0096768F"/>
    <w:rPr>
      <w:rFonts w:ascii="Calibri" w:hAnsi="Calibri"/>
      <w:i/>
      <w:caps/>
      <w:spacing w:val="10"/>
      <w:sz w:val="18"/>
      <w:szCs w:val="18"/>
      <w:lang w:eastAsia="ar-SA"/>
    </w:rPr>
  </w:style>
  <w:style w:type="paragraph" w:customStyle="1" w:styleId="Paragraph0">
    <w:name w:val="Paragraph 0"/>
    <w:basedOn w:val="a"/>
    <w:link w:val="Paragraph01"/>
    <w:rsid w:val="0096768F"/>
    <w:pPr>
      <w:widowControl w:val="0"/>
      <w:tabs>
        <w:tab w:val="left" w:pos="284"/>
        <w:tab w:val="left" w:pos="567"/>
        <w:tab w:val="left" w:pos="851"/>
        <w:tab w:val="left" w:pos="1134"/>
      </w:tabs>
      <w:ind w:firstLine="284"/>
      <w:jc w:val="both"/>
    </w:pPr>
    <w:rPr>
      <w:szCs w:val="24"/>
    </w:rPr>
  </w:style>
  <w:style w:type="character" w:customStyle="1" w:styleId="Paragraph01">
    <w:name w:val="Paragraph 0 Знак1"/>
    <w:link w:val="Paragraph0"/>
    <w:rsid w:val="0096768F"/>
    <w:rPr>
      <w:szCs w:val="24"/>
    </w:rPr>
  </w:style>
  <w:style w:type="paragraph" w:customStyle="1" w:styleId="Bullet1">
    <w:name w:val="Bullet 1"/>
    <w:basedOn w:val="a"/>
    <w:link w:val="Bullet10"/>
    <w:rsid w:val="0096768F"/>
    <w:pPr>
      <w:widowControl w:val="0"/>
      <w:numPr>
        <w:numId w:val="8"/>
      </w:numPr>
      <w:tabs>
        <w:tab w:val="left" w:pos="284"/>
      </w:tabs>
      <w:jc w:val="both"/>
    </w:pPr>
    <w:rPr>
      <w:szCs w:val="24"/>
    </w:rPr>
  </w:style>
  <w:style w:type="character" w:customStyle="1" w:styleId="Bullet10">
    <w:name w:val="Bullet 1 Знак Знак"/>
    <w:link w:val="Bullet1"/>
    <w:locked/>
    <w:rsid w:val="0096768F"/>
    <w:rPr>
      <w:szCs w:val="24"/>
    </w:rPr>
  </w:style>
  <w:style w:type="character" w:customStyle="1" w:styleId="a3">
    <w:name w:val="Команда Знак"/>
    <w:rsid w:val="0096768F"/>
    <w:rPr>
      <w:rFonts w:ascii="Arial" w:hAnsi="Arial"/>
      <w:b/>
      <w:sz w:val="18"/>
      <w:szCs w:val="24"/>
      <w:lang w:val="ru-RU" w:eastAsia="ru-RU" w:bidi="ar-SA"/>
    </w:rPr>
  </w:style>
  <w:style w:type="paragraph" w:styleId="a4">
    <w:name w:val="Title"/>
    <w:basedOn w:val="a"/>
    <w:next w:val="a"/>
    <w:link w:val="a5"/>
    <w:qFormat/>
    <w:rsid w:val="00D803DC"/>
    <w:pPr>
      <w:spacing w:before="720"/>
    </w:pPr>
    <w:rPr>
      <w:caps/>
      <w:color w:val="4F81BD"/>
      <w:spacing w:val="10"/>
      <w:kern w:val="1"/>
      <w:sz w:val="52"/>
      <w:szCs w:val="52"/>
      <w:lang w:eastAsia="ar-SA" w:bidi="ar-SA"/>
    </w:rPr>
  </w:style>
  <w:style w:type="character" w:customStyle="1" w:styleId="a5">
    <w:name w:val="Название Знак"/>
    <w:basedOn w:val="a0"/>
    <w:link w:val="a4"/>
    <w:rsid w:val="00D803DC"/>
    <w:rPr>
      <w:rFonts w:ascii="Calibri" w:hAnsi="Calibri"/>
      <w:caps/>
      <w:color w:val="4F81BD"/>
      <w:spacing w:val="10"/>
      <w:kern w:val="1"/>
      <w:sz w:val="52"/>
      <w:szCs w:val="52"/>
      <w:lang w:eastAsia="ar-SA"/>
    </w:rPr>
  </w:style>
  <w:style w:type="paragraph" w:styleId="a6">
    <w:name w:val="Subtitle"/>
    <w:basedOn w:val="a"/>
    <w:next w:val="a"/>
    <w:link w:val="a7"/>
    <w:qFormat/>
    <w:rsid w:val="00D803DC"/>
    <w:pPr>
      <w:spacing w:after="1000" w:line="240" w:lineRule="auto"/>
    </w:pPr>
    <w:rPr>
      <w:caps/>
      <w:color w:val="595959"/>
      <w:spacing w:val="10"/>
      <w:sz w:val="24"/>
      <w:szCs w:val="24"/>
      <w:lang w:eastAsia="ar-SA" w:bidi="ar-SA"/>
    </w:rPr>
  </w:style>
  <w:style w:type="character" w:customStyle="1" w:styleId="a7">
    <w:name w:val="Подзаголовок Знак"/>
    <w:basedOn w:val="a0"/>
    <w:link w:val="a6"/>
    <w:rsid w:val="00D803DC"/>
    <w:rPr>
      <w:rFonts w:ascii="Calibri" w:hAnsi="Calibri"/>
      <w:caps/>
      <w:color w:val="595959"/>
      <w:spacing w:val="10"/>
      <w:sz w:val="24"/>
      <w:szCs w:val="24"/>
      <w:lang w:eastAsia="ar-SA"/>
    </w:rPr>
  </w:style>
  <w:style w:type="character" w:styleId="a8">
    <w:name w:val="Strong"/>
    <w:uiPriority w:val="22"/>
    <w:qFormat/>
    <w:rsid w:val="00D803DC"/>
    <w:rPr>
      <w:b/>
      <w:bCs/>
    </w:rPr>
  </w:style>
  <w:style w:type="character" w:styleId="a9">
    <w:name w:val="Emphasis"/>
    <w:qFormat/>
    <w:rsid w:val="00D803DC"/>
    <w:rPr>
      <w:caps/>
      <w:color w:val="243F60"/>
      <w:spacing w:val="5"/>
    </w:rPr>
  </w:style>
  <w:style w:type="paragraph" w:styleId="aa">
    <w:name w:val="No Spacing"/>
    <w:basedOn w:val="a"/>
    <w:qFormat/>
    <w:rsid w:val="00D803DC"/>
    <w:rPr>
      <w:lang w:eastAsia="ar-SA" w:bidi="ar-SA"/>
    </w:rPr>
  </w:style>
  <w:style w:type="paragraph" w:styleId="21">
    <w:name w:val="Quote"/>
    <w:basedOn w:val="a"/>
    <w:next w:val="a"/>
    <w:link w:val="22"/>
    <w:qFormat/>
    <w:rsid w:val="00D803DC"/>
    <w:rPr>
      <w:i/>
      <w:iCs/>
      <w:lang w:eastAsia="ar-SA" w:bidi="ar-SA"/>
    </w:rPr>
  </w:style>
  <w:style w:type="character" w:customStyle="1" w:styleId="22">
    <w:name w:val="Цитата 2 Знак"/>
    <w:basedOn w:val="a0"/>
    <w:link w:val="21"/>
    <w:rsid w:val="00D803DC"/>
    <w:rPr>
      <w:rFonts w:ascii="Calibri" w:hAnsi="Calibri"/>
      <w:i/>
      <w:iCs/>
      <w:lang w:eastAsia="ar-SA"/>
    </w:rPr>
  </w:style>
  <w:style w:type="paragraph" w:styleId="ab">
    <w:name w:val="Intense Quote"/>
    <w:basedOn w:val="a"/>
    <w:next w:val="a"/>
    <w:link w:val="ac"/>
    <w:qFormat/>
    <w:rsid w:val="00D803DC"/>
    <w:pPr>
      <w:pBdr>
        <w:top w:val="single" w:sz="4" w:space="10" w:color="FFFF00"/>
        <w:left w:val="single" w:sz="4" w:space="10" w:color="FFFF00"/>
      </w:pBdr>
      <w:spacing w:after="0"/>
      <w:ind w:left="1296" w:right="1152"/>
      <w:jc w:val="both"/>
    </w:pPr>
    <w:rPr>
      <w:i/>
      <w:iCs/>
      <w:color w:val="4F81BD"/>
      <w:lang w:eastAsia="ar-SA" w:bidi="ar-SA"/>
    </w:rPr>
  </w:style>
  <w:style w:type="character" w:customStyle="1" w:styleId="ac">
    <w:name w:val="Выделенная цитата Знак"/>
    <w:basedOn w:val="a0"/>
    <w:link w:val="ab"/>
    <w:rsid w:val="00D803DC"/>
    <w:rPr>
      <w:rFonts w:ascii="Calibri" w:hAnsi="Calibri"/>
      <w:i/>
      <w:iCs/>
      <w:color w:val="4F81BD"/>
      <w:lang w:eastAsia="ar-SA"/>
    </w:rPr>
  </w:style>
  <w:style w:type="character" w:styleId="ad">
    <w:name w:val="Subtle Emphasis"/>
    <w:qFormat/>
    <w:rsid w:val="00D803DC"/>
    <w:rPr>
      <w:i/>
      <w:iCs/>
      <w:color w:val="243F60"/>
    </w:rPr>
  </w:style>
  <w:style w:type="character" w:styleId="ae">
    <w:name w:val="Intense Emphasis"/>
    <w:qFormat/>
    <w:rsid w:val="00D803DC"/>
    <w:rPr>
      <w:b/>
      <w:bCs/>
      <w:caps/>
      <w:color w:val="243F60"/>
      <w:spacing w:val="10"/>
    </w:rPr>
  </w:style>
  <w:style w:type="character" w:styleId="af">
    <w:name w:val="Subtle Reference"/>
    <w:qFormat/>
    <w:rsid w:val="00D803DC"/>
    <w:rPr>
      <w:b/>
      <w:bCs/>
      <w:color w:val="4F81BD"/>
    </w:rPr>
  </w:style>
  <w:style w:type="character" w:styleId="af0">
    <w:name w:val="Intense Reference"/>
    <w:qFormat/>
    <w:rsid w:val="00D803DC"/>
    <w:rPr>
      <w:b/>
      <w:bCs/>
      <w:i/>
      <w:iCs/>
      <w:caps/>
      <w:color w:val="4F81BD"/>
    </w:rPr>
  </w:style>
  <w:style w:type="character" w:styleId="af1">
    <w:name w:val="Book Title"/>
    <w:qFormat/>
    <w:rsid w:val="00D803DC"/>
    <w:rPr>
      <w:b/>
      <w:bCs/>
      <w:i/>
      <w:iCs/>
      <w:spacing w:val="9"/>
    </w:rPr>
  </w:style>
  <w:style w:type="paragraph" w:styleId="af2">
    <w:name w:val="TOC Heading"/>
    <w:basedOn w:val="1"/>
    <w:next w:val="a"/>
    <w:qFormat/>
    <w:rsid w:val="00D803DC"/>
    <w:pPr>
      <w:numPr>
        <w:numId w:val="0"/>
      </w:numPr>
    </w:pPr>
  </w:style>
  <w:style w:type="character" w:customStyle="1" w:styleId="23">
    <w:name w:val="Стиль2"/>
    <w:basedOn w:val="a0"/>
    <w:uiPriority w:val="1"/>
    <w:qFormat/>
    <w:rsid w:val="00536F93"/>
    <w:rPr>
      <w:b/>
      <w:color w:val="00B050"/>
    </w:rPr>
  </w:style>
  <w:style w:type="paragraph" w:styleId="af3">
    <w:name w:val="Balloon Text"/>
    <w:basedOn w:val="a"/>
    <w:link w:val="af4"/>
    <w:uiPriority w:val="99"/>
    <w:semiHidden/>
    <w:unhideWhenUsed/>
    <w:rsid w:val="003D465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D4659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</cp:revision>
  <dcterms:created xsi:type="dcterms:W3CDTF">2020-04-22T19:40:00Z</dcterms:created>
  <dcterms:modified xsi:type="dcterms:W3CDTF">2020-04-22T19:45:00Z</dcterms:modified>
</cp:coreProperties>
</file>